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71FFE045" w:rsidR="000A5462" w:rsidRDefault="000A5462" w:rsidP="00C8643F">
      <w:pPr>
        <w:pStyle w:val="Heading1"/>
      </w:pPr>
      <w:r>
        <w:t>Article 1</w:t>
      </w:r>
      <w:r w:rsidR="000C4BCA">
        <w:t>1</w:t>
      </w:r>
      <w:r>
        <w:t xml:space="preserve">. </w:t>
      </w:r>
      <w:r w:rsidR="000C4BCA" w:rsidRPr="000C4BCA">
        <w:t xml:space="preserve">A </w:t>
      </w:r>
      <w:r w:rsidR="000C4BCA">
        <w:t>C</w:t>
      </w:r>
      <w:r w:rsidR="000C4BCA" w:rsidRPr="000C4BCA">
        <w:t xml:space="preserve">ommon </w:t>
      </w:r>
      <w:r w:rsidR="000C4BCA">
        <w:t>S</w:t>
      </w:r>
      <w:r w:rsidR="000C4BCA" w:rsidRPr="000C4BCA">
        <w:t xml:space="preserve">tructural </w:t>
      </w:r>
      <w:r w:rsidR="000C4BCA">
        <w:t>W</w:t>
      </w:r>
      <w:r w:rsidR="000C4BCA" w:rsidRPr="000C4BCA">
        <w:t xml:space="preserve">eakness to </w:t>
      </w:r>
      <w:r w:rsidR="000C4BCA">
        <w:t>A</w:t>
      </w:r>
      <w:r w:rsidR="000C4BCA" w:rsidRPr="000C4BCA">
        <w:t xml:space="preserve">void: </w:t>
      </w:r>
      <w:r w:rsidR="000C4BCA">
        <w:t>S</w:t>
      </w:r>
      <w:r w:rsidR="000C4BCA" w:rsidRPr="000C4BCA">
        <w:t xml:space="preserve">oft </w:t>
      </w:r>
      <w:r w:rsidR="000C4BCA">
        <w:t>S</w:t>
      </w:r>
      <w:r w:rsidR="000C4BCA" w:rsidRPr="000C4BCA">
        <w:t>tory</w:t>
      </w:r>
    </w:p>
    <w:p w14:paraId="67366CA6" w14:textId="14771EBF" w:rsidR="00A067D5" w:rsidRDefault="00A067D5" w:rsidP="00A067D5">
      <w:r>
        <w:t xml:space="preserve">Compare the two buildings in Figure 1. The columns and beams of both buildings are strong enough to carry their weight, a downwards force. But how do the buildings compare when sideways forces occur? Winds cause sideways forces, but the most severe forces occur during an earthquake when the ground shakes buildings to-and-fro in every horizontal direction. </w:t>
      </w:r>
    </w:p>
    <w:p w14:paraId="38E334E4" w14:textId="2A29CE08" w:rsidR="00A067D5" w:rsidRDefault="00A067D5" w:rsidP="00A067D5">
      <w:pPr>
        <w:jc w:val="center"/>
      </w:pPr>
      <w:r>
        <w:rPr>
          <w:noProof/>
          <w:sz w:val="24"/>
          <w:szCs w:val="24"/>
        </w:rPr>
        <w:drawing>
          <wp:inline distT="0" distB="0" distL="0" distR="0" wp14:anchorId="20D1DDCD" wp14:editId="75E38048">
            <wp:extent cx="3116909" cy="1800225"/>
            <wp:effectExtent l="0" t="0" r="762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1406" cy="1872130"/>
                    </a:xfrm>
                    <a:prstGeom prst="rect">
                      <a:avLst/>
                    </a:prstGeom>
                    <a:noFill/>
                  </pic:spPr>
                </pic:pic>
              </a:graphicData>
            </a:graphic>
          </wp:inline>
        </w:drawing>
      </w:r>
    </w:p>
    <w:p w14:paraId="2A866F31" w14:textId="01C2C075" w:rsidR="00A067D5" w:rsidRPr="00C27341" w:rsidRDefault="00A067D5" w:rsidP="00A067D5">
      <w:pPr>
        <w:ind w:left="720" w:right="720"/>
        <w:rPr>
          <w:rStyle w:val="Emphasis"/>
          <w:i w:val="0"/>
          <w:iCs w:val="0"/>
        </w:rPr>
      </w:pPr>
      <w:bookmarkStart w:id="0" w:name="_Hlk48307831"/>
      <w:r w:rsidRPr="00A067D5">
        <w:rPr>
          <w:rStyle w:val="Emphasis"/>
        </w:rPr>
        <w:t xml:space="preserve">Figure </w:t>
      </w:r>
      <w:r w:rsidRPr="00A067D5">
        <w:rPr>
          <w:rStyle w:val="Emphasis"/>
        </w:rPr>
        <w:fldChar w:fldCharType="begin"/>
      </w:r>
      <w:r w:rsidRPr="00A067D5">
        <w:rPr>
          <w:rStyle w:val="Emphasis"/>
        </w:rPr>
        <w:instrText xml:space="preserve"> SEQ Figure \* ARABIC </w:instrText>
      </w:r>
      <w:r w:rsidRPr="00A067D5">
        <w:rPr>
          <w:rStyle w:val="Emphasis"/>
        </w:rPr>
        <w:fldChar w:fldCharType="separate"/>
      </w:r>
      <w:r w:rsidRPr="00A067D5">
        <w:rPr>
          <w:rStyle w:val="Emphasis"/>
        </w:rPr>
        <w:t>1</w:t>
      </w:r>
      <w:r w:rsidRPr="00A067D5">
        <w:rPr>
          <w:rStyle w:val="Emphasis"/>
        </w:rPr>
        <w:fldChar w:fldCharType="end"/>
      </w:r>
      <w:r w:rsidRPr="00A067D5">
        <w:rPr>
          <w:rStyle w:val="Emphasis"/>
        </w:rPr>
        <w:t xml:space="preserve">. </w:t>
      </w:r>
      <w:bookmarkEnd w:id="0"/>
      <w:r w:rsidR="00C27341" w:rsidRPr="00C27341">
        <w:rPr>
          <w:rStyle w:val="Emphasis"/>
        </w:rPr>
        <w:t xml:space="preserve">In building (a) exterior and interior infill and partition walls are on every floor, but in (b) these walls are absent </w:t>
      </w:r>
      <w:proofErr w:type="gramStart"/>
      <w:r w:rsidR="00C27341" w:rsidRPr="00C27341">
        <w:rPr>
          <w:rStyle w:val="Emphasis"/>
        </w:rPr>
        <w:t>in</w:t>
      </w:r>
      <w:proofErr w:type="gramEnd"/>
      <w:r w:rsidR="00C27341" w:rsidRPr="00C27341">
        <w:rPr>
          <w:rStyle w:val="Emphasis"/>
        </w:rPr>
        <w:t xml:space="preserve"> the ground floor. The ground floor is open.</w:t>
      </w:r>
    </w:p>
    <w:p w14:paraId="2DF30727" w14:textId="21F5ADB4" w:rsidR="00A067D5" w:rsidRDefault="00A067D5" w:rsidP="00A067D5">
      <w:r>
        <w:t xml:space="preserve">The first building (Figure 1a) is relatively strong against horizontal forces. At each story, a combination of reinforced concrete columns and beams, together with infill and partition walls, work together to resist horizontal earthquake forces. Every story appears to have a similar strength. However, in total contrast, the second building (Figure 1b) lacks any strengthening walls on the ground floor. Perhaps this floor is used for car parking. This story, then, is far weaker than the stories above. Ideally, the lowest or the lower stories of a building are stronger than those above. Consider the shape of a tree trunk (Figure 2). Most trunks are strongest at ground level because that’s where stresses are highest during strong winds. Buildings should follow the same principle and be strongest at ground level. </w:t>
      </w:r>
    </w:p>
    <w:p w14:paraId="69159D18" w14:textId="5CBDC4C5" w:rsidR="00A067D5" w:rsidRDefault="00A067D5" w:rsidP="00A067D5">
      <w:pPr>
        <w:jc w:val="center"/>
      </w:pPr>
      <w:r>
        <w:rPr>
          <w:noProof/>
        </w:rPr>
        <w:drawing>
          <wp:inline distT="0" distB="0" distL="0" distR="0" wp14:anchorId="7732A23D" wp14:editId="2952EF16">
            <wp:extent cx="2214133" cy="2952750"/>
            <wp:effectExtent l="0" t="0" r="0" b="0"/>
            <wp:docPr id="7" name="Picture 7" descr="A picture containing tree, outdoor, plant,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ree, outdoor, plant, fores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3457" cy="2991856"/>
                    </a:xfrm>
                    <a:prstGeom prst="rect">
                      <a:avLst/>
                    </a:prstGeom>
                    <a:noFill/>
                    <a:ln>
                      <a:noFill/>
                    </a:ln>
                  </pic:spPr>
                </pic:pic>
              </a:graphicData>
            </a:graphic>
          </wp:inline>
        </w:drawing>
      </w:r>
    </w:p>
    <w:p w14:paraId="7B75C848" w14:textId="275E08CB" w:rsidR="00A067D5" w:rsidRPr="00A067D5" w:rsidRDefault="00A067D5" w:rsidP="00A067D5">
      <w:pPr>
        <w:ind w:left="720" w:right="720"/>
        <w:rPr>
          <w:i/>
          <w:iCs/>
          <w:sz w:val="20"/>
        </w:rPr>
      </w:pPr>
      <w:bookmarkStart w:id="1" w:name="_Hlk48307863"/>
      <w:r w:rsidRPr="00A067D5">
        <w:rPr>
          <w:rStyle w:val="Emphasis"/>
        </w:rPr>
        <w:t xml:space="preserve">Figure </w:t>
      </w:r>
      <w:r w:rsidRPr="00A067D5">
        <w:rPr>
          <w:rStyle w:val="Emphasis"/>
        </w:rPr>
        <w:fldChar w:fldCharType="begin"/>
      </w:r>
      <w:r w:rsidRPr="00A067D5">
        <w:rPr>
          <w:rStyle w:val="Emphasis"/>
        </w:rPr>
        <w:instrText xml:space="preserve"> SEQ Figure \* ARABIC </w:instrText>
      </w:r>
      <w:r w:rsidRPr="00A067D5">
        <w:rPr>
          <w:rStyle w:val="Emphasis"/>
        </w:rPr>
        <w:fldChar w:fldCharType="separate"/>
      </w:r>
      <w:r w:rsidRPr="00A067D5">
        <w:rPr>
          <w:rStyle w:val="Emphasis"/>
        </w:rPr>
        <w:t>2</w:t>
      </w:r>
      <w:r w:rsidRPr="00A067D5">
        <w:rPr>
          <w:rStyle w:val="Emphasis"/>
        </w:rPr>
        <w:fldChar w:fldCharType="end"/>
      </w:r>
      <w:r w:rsidR="00C27341">
        <w:rPr>
          <w:rStyle w:val="Emphasis"/>
        </w:rPr>
        <w:t>.</w:t>
      </w:r>
      <w:r w:rsidRPr="00A067D5">
        <w:rPr>
          <w:rStyle w:val="Emphasis"/>
        </w:rPr>
        <w:t xml:space="preserve"> Most tree trunks are strongest at ground level.</w:t>
      </w:r>
      <w:bookmarkEnd w:id="1"/>
    </w:p>
    <w:p w14:paraId="45520EEB" w14:textId="360AD687" w:rsidR="00CF70F6" w:rsidRDefault="00A067D5" w:rsidP="00A067D5">
      <w:r>
        <w:lastRenderedPageBreak/>
        <w:t xml:space="preserve">When the second building (Figure 1b) is shaken by an earthquake, damage occurs at the weakest area. In this case, it is the ground floor columns (Figure 3). The columns bend sideways, and in the process are damaged. Often the extent of the damage means that the columns can no longer support the building’s weight. The columns break and the building collapses. The lowest story is totally crushed. Maybe some stories above also suffer the same damage. Loss of life is inevitable. </w:t>
      </w:r>
    </w:p>
    <w:p w14:paraId="58D4C385" w14:textId="5BBF60BA" w:rsidR="00CF70F6" w:rsidRDefault="00CF70F6" w:rsidP="00CF70F6">
      <w:pPr>
        <w:jc w:val="center"/>
      </w:pPr>
      <w:r>
        <w:rPr>
          <w:noProof/>
        </w:rPr>
        <w:drawing>
          <wp:inline distT="0" distB="0" distL="0" distR="0" wp14:anchorId="57EE9E94" wp14:editId="0CE36E99">
            <wp:extent cx="2980909" cy="2457450"/>
            <wp:effectExtent l="0" t="0" r="0" b="0"/>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3092" cy="2500469"/>
                    </a:xfrm>
                    <a:prstGeom prst="rect">
                      <a:avLst/>
                    </a:prstGeom>
                    <a:noFill/>
                    <a:ln>
                      <a:noFill/>
                    </a:ln>
                  </pic:spPr>
                </pic:pic>
              </a:graphicData>
            </a:graphic>
          </wp:inline>
        </w:drawing>
      </w:r>
    </w:p>
    <w:p w14:paraId="26DA2EBC" w14:textId="1B7FB799" w:rsidR="00CF70F6" w:rsidRPr="00CF70F6" w:rsidRDefault="00CF70F6" w:rsidP="00CF70F6">
      <w:pPr>
        <w:ind w:left="720" w:right="720"/>
        <w:rPr>
          <w:i/>
          <w:iCs/>
          <w:sz w:val="20"/>
        </w:rPr>
      </w:pPr>
      <w:r w:rsidRPr="00CF70F6">
        <w:rPr>
          <w:rStyle w:val="Emphasis"/>
        </w:rPr>
        <w:t xml:space="preserve">Figure </w:t>
      </w:r>
      <w:r w:rsidRPr="00CF70F6">
        <w:rPr>
          <w:rStyle w:val="Emphasis"/>
        </w:rPr>
        <w:fldChar w:fldCharType="begin"/>
      </w:r>
      <w:r w:rsidRPr="00CF70F6">
        <w:rPr>
          <w:rStyle w:val="Emphasis"/>
        </w:rPr>
        <w:instrText xml:space="preserve"> SEQ Figure \* ARABIC </w:instrText>
      </w:r>
      <w:r w:rsidRPr="00CF70F6">
        <w:rPr>
          <w:rStyle w:val="Emphasis"/>
        </w:rPr>
        <w:fldChar w:fldCharType="separate"/>
      </w:r>
      <w:r w:rsidRPr="00CF70F6">
        <w:rPr>
          <w:rStyle w:val="Emphasis"/>
        </w:rPr>
        <w:t>3</w:t>
      </w:r>
      <w:r w:rsidRPr="00CF70F6">
        <w:rPr>
          <w:rStyle w:val="Emphasis"/>
        </w:rPr>
        <w:fldChar w:fldCharType="end"/>
      </w:r>
      <w:r w:rsidRPr="00CF70F6">
        <w:rPr>
          <w:rStyle w:val="Emphasis"/>
        </w:rPr>
        <w:t>. The columns in a soft story bend excessively and suffer serious damage.</w:t>
      </w:r>
    </w:p>
    <w:p w14:paraId="705C061A" w14:textId="0EDF201D" w:rsidR="00A067D5" w:rsidRDefault="00A067D5" w:rsidP="00A067D5">
      <w:r>
        <w:t>Soft or weak stories almost always occur during damaging earthquakes (Figure 4). Readers can search the internet for “soft story building” and see many other images. However, the good news is that this type of damage is preventable.  Provided engineers and architects follow the local design codes and best-practice guidelines during the design and construction of new buildings, soft stories are avoidable. For more information</w:t>
      </w:r>
      <w:r w:rsidR="00CF70F6">
        <w:t>,</w:t>
      </w:r>
      <w:r>
        <w:t xml:space="preserve"> see “</w:t>
      </w:r>
      <w:r w:rsidR="00CF70F6">
        <w:t>References</w:t>
      </w:r>
      <w:r>
        <w:t>”.</w:t>
      </w:r>
    </w:p>
    <w:p w14:paraId="0A89CC63" w14:textId="6E2BC761" w:rsidR="00CF70F6" w:rsidRDefault="00CF70F6" w:rsidP="00CF70F6">
      <w:pPr>
        <w:jc w:val="center"/>
      </w:pPr>
      <w:r>
        <w:rPr>
          <w:noProof/>
        </w:rPr>
        <w:drawing>
          <wp:inline distT="0" distB="0" distL="0" distR="0" wp14:anchorId="208CD80A" wp14:editId="3BD2C8C8">
            <wp:extent cx="3009678" cy="2257425"/>
            <wp:effectExtent l="0" t="0" r="635" b="0"/>
            <wp:docPr id="9" name="Picture 9" descr="A picture containing sky, out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sky, outdoor, building&#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2292" cy="2281888"/>
                    </a:xfrm>
                    <a:prstGeom prst="rect">
                      <a:avLst/>
                    </a:prstGeom>
                    <a:noFill/>
                    <a:ln>
                      <a:noFill/>
                    </a:ln>
                  </pic:spPr>
                </pic:pic>
              </a:graphicData>
            </a:graphic>
          </wp:inline>
        </w:drawing>
      </w:r>
    </w:p>
    <w:p w14:paraId="29C96B47" w14:textId="328CA171" w:rsidR="00CF70F6" w:rsidRPr="00CF70F6" w:rsidRDefault="00CF70F6" w:rsidP="00CF70F6">
      <w:pPr>
        <w:ind w:left="720" w:right="720"/>
        <w:rPr>
          <w:rStyle w:val="Emphasis"/>
        </w:rPr>
      </w:pPr>
      <w:bookmarkStart w:id="2" w:name="_Hlk48307980"/>
      <w:r w:rsidRPr="00CF70F6">
        <w:rPr>
          <w:rStyle w:val="Emphasis"/>
        </w:rPr>
        <w:t xml:space="preserve">Figure </w:t>
      </w:r>
      <w:r w:rsidRPr="00CF70F6">
        <w:rPr>
          <w:rStyle w:val="Emphasis"/>
        </w:rPr>
        <w:fldChar w:fldCharType="begin"/>
      </w:r>
      <w:r w:rsidRPr="00CF70F6">
        <w:rPr>
          <w:rStyle w:val="Emphasis"/>
        </w:rPr>
        <w:instrText xml:space="preserve"> SEQ Figure \* ARABIC </w:instrText>
      </w:r>
      <w:r w:rsidRPr="00CF70F6">
        <w:rPr>
          <w:rStyle w:val="Emphasis"/>
        </w:rPr>
        <w:fldChar w:fldCharType="separate"/>
      </w:r>
      <w:r w:rsidRPr="00CF70F6">
        <w:rPr>
          <w:rStyle w:val="Emphasis"/>
        </w:rPr>
        <w:t>4</w:t>
      </w:r>
      <w:r w:rsidRPr="00CF70F6">
        <w:rPr>
          <w:rStyle w:val="Emphasis"/>
        </w:rPr>
        <w:fldChar w:fldCharType="end"/>
      </w:r>
      <w:r w:rsidRPr="00CF70F6">
        <w:rPr>
          <w:rStyle w:val="Emphasis"/>
        </w:rPr>
        <w:t xml:space="preserve">. This soft story building lost its ground floor during a moderate earthquake (N. </w:t>
      </w:r>
      <w:proofErr w:type="spellStart"/>
      <w:r w:rsidRPr="00CF70F6">
        <w:rPr>
          <w:rStyle w:val="Emphasis"/>
        </w:rPr>
        <w:t>Vesho</w:t>
      </w:r>
      <w:proofErr w:type="spellEnd"/>
      <w:r w:rsidRPr="00CF70F6">
        <w:rPr>
          <w:rStyle w:val="Emphasis"/>
        </w:rPr>
        <w:t>).</w:t>
      </w:r>
      <w:bookmarkEnd w:id="2"/>
    </w:p>
    <w:p w14:paraId="45F1F5B5" w14:textId="27DE1BD9" w:rsidR="00A067D5" w:rsidRDefault="00A067D5" w:rsidP="00990BA1">
      <w:r>
        <w:t>What about an existing building with a soft story (Figure 5)? It is possible to improve its earthquake performance. Some cities around the world have begun earthquake retrofitting programs. However, retrofitting may involve inserting new structural systems, such as braced frames or structural walls. It is often difficult for the contractor, inconvenient for occupants and expensive. It is far preferable to avoid soft stories in new construction by good collaboration between architect and civil engineer, and then the civil engineer’s careful design incur</w:t>
      </w:r>
      <w:r w:rsidR="00C27341">
        <w:t>s</w:t>
      </w:r>
      <w:r>
        <w:t xml:space="preserve"> little, if any, additional cost.</w:t>
      </w:r>
    </w:p>
    <w:p w14:paraId="411A3823" w14:textId="796F312F" w:rsidR="00A067D5" w:rsidRDefault="00CF70F6" w:rsidP="00CF70F6">
      <w:pPr>
        <w:jc w:val="center"/>
      </w:pPr>
      <w:r>
        <w:rPr>
          <w:noProof/>
        </w:rPr>
        <w:lastRenderedPageBreak/>
        <w:drawing>
          <wp:inline distT="0" distB="0" distL="0" distR="0" wp14:anchorId="632ADC4C" wp14:editId="18F00983">
            <wp:extent cx="2944203" cy="2200275"/>
            <wp:effectExtent l="0" t="0" r="8890" b="0"/>
            <wp:docPr id="1" name="Picture 1" descr="A building under constructi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uilding under construction&#10;&#10;Description automatically generated with low confidenc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730" t="1" r="5554" b="11580"/>
                    <a:stretch/>
                  </pic:blipFill>
                  <pic:spPr bwMode="auto">
                    <a:xfrm>
                      <a:off x="0" y="0"/>
                      <a:ext cx="2970355" cy="2219819"/>
                    </a:xfrm>
                    <a:prstGeom prst="rect">
                      <a:avLst/>
                    </a:prstGeom>
                    <a:noFill/>
                    <a:ln>
                      <a:noFill/>
                    </a:ln>
                    <a:extLst>
                      <a:ext uri="{53640926-AAD7-44D8-BBD7-CCE9431645EC}">
                        <a14:shadowObscured xmlns:a14="http://schemas.microsoft.com/office/drawing/2010/main"/>
                      </a:ext>
                    </a:extLst>
                  </pic:spPr>
                </pic:pic>
              </a:graphicData>
            </a:graphic>
          </wp:inline>
        </w:drawing>
      </w:r>
    </w:p>
    <w:p w14:paraId="39BED0EF" w14:textId="4370D849" w:rsidR="00CF70F6" w:rsidRPr="00CF70F6" w:rsidRDefault="00CF70F6" w:rsidP="00CF70F6">
      <w:pPr>
        <w:ind w:left="720" w:right="720"/>
        <w:rPr>
          <w:i/>
          <w:iCs/>
          <w:sz w:val="20"/>
        </w:rPr>
      </w:pPr>
      <w:bookmarkStart w:id="3" w:name="_Hlk48308014"/>
      <w:r w:rsidRPr="00CF70F6">
        <w:rPr>
          <w:rStyle w:val="Emphasis"/>
        </w:rPr>
        <w:t xml:space="preserve">Figure </w:t>
      </w:r>
      <w:r w:rsidRPr="00CF70F6">
        <w:rPr>
          <w:rStyle w:val="Emphasis"/>
        </w:rPr>
        <w:fldChar w:fldCharType="begin"/>
      </w:r>
      <w:r w:rsidRPr="00CF70F6">
        <w:rPr>
          <w:rStyle w:val="Emphasis"/>
        </w:rPr>
        <w:instrText xml:space="preserve"> SEQ Figure \* ARABIC </w:instrText>
      </w:r>
      <w:r w:rsidRPr="00CF70F6">
        <w:rPr>
          <w:rStyle w:val="Emphasis"/>
        </w:rPr>
        <w:fldChar w:fldCharType="separate"/>
      </w:r>
      <w:r w:rsidRPr="00CF70F6">
        <w:rPr>
          <w:rStyle w:val="Emphasis"/>
        </w:rPr>
        <w:t>5</w:t>
      </w:r>
      <w:r w:rsidRPr="00CF70F6">
        <w:rPr>
          <w:rStyle w:val="Emphasis"/>
        </w:rPr>
        <w:fldChar w:fldCharType="end"/>
      </w:r>
      <w:r w:rsidRPr="00CF70F6">
        <w:rPr>
          <w:rStyle w:val="Emphasis"/>
        </w:rPr>
        <w:t>. A typical soft story building where the ground floor is the weakest.</w:t>
      </w:r>
      <w:bookmarkEnd w:id="3"/>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617A789C" w14:textId="70E5FE27" w:rsidR="00864653" w:rsidRDefault="00864653" w:rsidP="00864653">
      <w:r>
        <w:t>Charleson, A. W., 2008</w:t>
      </w:r>
      <w:r w:rsidR="005C6EE7">
        <w:t>.</w:t>
      </w:r>
      <w:r>
        <w:t xml:space="preserve"> Seismic design for architects: outwitting the quake. Oxford, Elsevier, pp. 144-148.</w:t>
      </w:r>
    </w:p>
    <w:p w14:paraId="3271D9C8" w14:textId="4725AA46" w:rsidR="00864653" w:rsidRDefault="00864653" w:rsidP="00864653">
      <w:r>
        <w:t xml:space="preserve">Murty, C. V. R., 2005. Why are Open-Ground </w:t>
      </w:r>
      <w:proofErr w:type="spellStart"/>
      <w:r>
        <w:t>Storey</w:t>
      </w:r>
      <w:proofErr w:type="spellEnd"/>
      <w:r>
        <w:t xml:space="preserve"> Buildings Vulnerable in Earthquakes? Earthquake Tip 21. IITK-BMTPC “Learning earthquake design and construction”, NICEE, India. http://www.iitk.ac.in/nicee/EQTips/EQTip17.pdf (</w:t>
      </w:r>
      <w:r w:rsidR="00E31EA8">
        <w:t>a</w:t>
      </w:r>
      <w:r>
        <w:t>ccessed 5 May 2020).</w:t>
      </w:r>
    </w:p>
    <w:p w14:paraId="316F6A18" w14:textId="0B0229AE" w:rsidR="0079554D" w:rsidRDefault="00864653" w:rsidP="000A5462">
      <w:r>
        <w:t xml:space="preserve">Soft </w:t>
      </w:r>
      <w:proofErr w:type="spellStart"/>
      <w:r>
        <w:t>Storey</w:t>
      </w:r>
      <w:proofErr w:type="spellEnd"/>
      <w:r>
        <w:t>. Glossary for GEM Taxonomy. Global Earthquake Model. https://taxonomy.openquake.org/terms/soft-storey-sos#</w:t>
      </w:r>
      <w:r w:rsidR="00E31EA8">
        <w:t>.</w:t>
      </w:r>
    </w:p>
    <w:sectPr w:rsidR="0079554D" w:rsidSect="006B1032">
      <w:headerReference w:type="default" r:id="rId13"/>
      <w:footerReference w:type="default" r:id="rId14"/>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AB69" w14:textId="77777777" w:rsidR="00782812" w:rsidRDefault="00782812" w:rsidP="000A5462">
      <w:pPr>
        <w:spacing w:after="0" w:line="240" w:lineRule="auto"/>
      </w:pPr>
      <w:r>
        <w:separator/>
      </w:r>
    </w:p>
  </w:endnote>
  <w:endnote w:type="continuationSeparator" w:id="0">
    <w:p w14:paraId="3236048B" w14:textId="77777777" w:rsidR="00782812" w:rsidRDefault="00782812"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73F498C1" w:rsidR="00990BA1" w:rsidRDefault="00782812">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6B1032" w:rsidRPr="00C8643F">
          <w:rPr>
            <w:caps/>
            <w:sz w:val="20"/>
            <w:szCs w:val="20"/>
          </w:rPr>
          <w:t>Earthquake-safe Buildings</w:t>
        </w:r>
      </w:sdtContent>
    </w:sdt>
    <w:r w:rsidR="006B1032" w:rsidRPr="00C8643F">
      <w:rPr>
        <w:caps/>
        <w:sz w:val="20"/>
        <w:szCs w:val="20"/>
      </w:rPr>
      <w:t> </w:t>
    </w:r>
    <w:r w:rsidR="006B1032">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6B1032" w:rsidRPr="00C931D2">
          <w:rPr>
            <w:color w:val="808080" w:themeColor="background1" w:themeShade="80"/>
            <w:sz w:val="20"/>
            <w:szCs w:val="20"/>
          </w:rPr>
          <w:t>Article 11. A Common Structural Weakness to Avoid: Soft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5C0C" w14:textId="77777777" w:rsidR="00782812" w:rsidRDefault="00782812" w:rsidP="000A5462">
      <w:pPr>
        <w:spacing w:after="0" w:line="240" w:lineRule="auto"/>
      </w:pPr>
      <w:r>
        <w:separator/>
      </w:r>
    </w:p>
  </w:footnote>
  <w:footnote w:type="continuationSeparator" w:id="0">
    <w:p w14:paraId="369C439E" w14:textId="77777777" w:rsidR="00782812" w:rsidRDefault="00782812"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C4BCA"/>
    <w:rsid w:val="000F0D1D"/>
    <w:rsid w:val="001021CD"/>
    <w:rsid w:val="001C746E"/>
    <w:rsid w:val="001D2FF0"/>
    <w:rsid w:val="001E5E17"/>
    <w:rsid w:val="002B2411"/>
    <w:rsid w:val="002E136B"/>
    <w:rsid w:val="003C5B28"/>
    <w:rsid w:val="003D69AA"/>
    <w:rsid w:val="003F686E"/>
    <w:rsid w:val="00435F8A"/>
    <w:rsid w:val="004C0467"/>
    <w:rsid w:val="004E7836"/>
    <w:rsid w:val="004F79B4"/>
    <w:rsid w:val="005C2F18"/>
    <w:rsid w:val="005C6EE7"/>
    <w:rsid w:val="005D51B1"/>
    <w:rsid w:val="00613462"/>
    <w:rsid w:val="0067568C"/>
    <w:rsid w:val="006B1032"/>
    <w:rsid w:val="006F1A96"/>
    <w:rsid w:val="00702130"/>
    <w:rsid w:val="00782812"/>
    <w:rsid w:val="00785D6E"/>
    <w:rsid w:val="0079180E"/>
    <w:rsid w:val="0079554D"/>
    <w:rsid w:val="00864653"/>
    <w:rsid w:val="008A5611"/>
    <w:rsid w:val="008D1CFB"/>
    <w:rsid w:val="00990BA1"/>
    <w:rsid w:val="009E5331"/>
    <w:rsid w:val="00A067D5"/>
    <w:rsid w:val="00A07230"/>
    <w:rsid w:val="00A34C75"/>
    <w:rsid w:val="00A83EE2"/>
    <w:rsid w:val="00B222AD"/>
    <w:rsid w:val="00B46ED1"/>
    <w:rsid w:val="00BD0DC4"/>
    <w:rsid w:val="00BF3D69"/>
    <w:rsid w:val="00C27341"/>
    <w:rsid w:val="00C52083"/>
    <w:rsid w:val="00C75D6B"/>
    <w:rsid w:val="00C80921"/>
    <w:rsid w:val="00C8643F"/>
    <w:rsid w:val="00C931D2"/>
    <w:rsid w:val="00CC5771"/>
    <w:rsid w:val="00CF02AB"/>
    <w:rsid w:val="00CF70F6"/>
    <w:rsid w:val="00D95BA2"/>
    <w:rsid w:val="00DA4337"/>
    <w:rsid w:val="00E31EA8"/>
    <w:rsid w:val="00E7133E"/>
    <w:rsid w:val="00EB1AD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 w:type="paragraph" w:styleId="Revision">
    <w:name w:val="Revision"/>
    <w:hidden/>
    <w:uiPriority w:val="99"/>
    <w:semiHidden/>
    <w:rsid w:val="00A067D5"/>
    <w:pPr>
      <w:spacing w:after="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11. A Common Structural Weakness to Avoid: Soft Story</dc:subject>
  <dc:creator>Maggie Ortiz</dc:creator>
  <cp:keywords/>
  <dc:description/>
  <cp:lastModifiedBy>Paige Horvath</cp:lastModifiedBy>
  <cp:revision>2</cp:revision>
  <cp:lastPrinted>2021-11-17T17:35:00Z</cp:lastPrinted>
  <dcterms:created xsi:type="dcterms:W3CDTF">2022-02-23T19:13:00Z</dcterms:created>
  <dcterms:modified xsi:type="dcterms:W3CDTF">2022-02-23T19:13:00Z</dcterms:modified>
</cp:coreProperties>
</file>